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FF035B" w:rsidRPr="0001464F" w:rsidRDefault="00ED1E0D" w:rsidP="00FF035B">
      <w:pPr>
        <w:pStyle w:val="ab"/>
        <w:rPr>
          <w:shd w:val="clear" w:color="auto" w:fill="FFFFFF"/>
          <w:lang w:eastAsia="ru-RU"/>
        </w:rPr>
      </w:pPr>
      <w:r w:rsidRPr="004E097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64F">
        <w:rPr>
          <w:noProof/>
          <w:lang w:eastAsia="ru-RU"/>
        </w:rPr>
        <w:t>Сценарий на русском и английском для видеодорожки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6"/>
        <w:gridCol w:w="3677"/>
      </w:tblGrid>
      <w:tr w:rsidR="0001464F" w:rsidRPr="00A27101" w:rsidTr="0001464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4F" w:rsidRPr="00A27101" w:rsidRDefault="0001464F" w:rsidP="0001464F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Произносимый текст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4F" w:rsidRPr="00A27101" w:rsidRDefault="0001464F" w:rsidP="0001464F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>Описание картинки</w:t>
            </w:r>
          </w:p>
        </w:tc>
      </w:tr>
      <w:tr w:rsidR="0001464F" w:rsidRPr="00E4021B" w:rsidTr="0001464F">
        <w:tblPrEx>
          <w:tblCellMar>
            <w:top w:w="0" w:type="dxa"/>
            <w:bottom w:w="0" w:type="dxa"/>
          </w:tblCellMar>
        </w:tblPrEx>
        <w:trPr>
          <w:trHeight w:hRule="exact" w:val="7586"/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4F" w:rsidRDefault="0001464F" w:rsidP="0001464F">
            <w:pPr>
              <w:shd w:val="clear" w:color="auto" w:fill="FFFFFF"/>
              <w:spacing w:line="278" w:lineRule="exact"/>
              <w:ind w:righ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Здравствуй,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Кикстартер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! Сегодня представляем вашему вниманию инновационное устройство, которое сможет положить конец извечной проблеме лишних калорий в организме.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Подающее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огромные надежды всему человечеству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Fatlock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поражает своим оригинальным подходом к искоренению такого понятия, как избыточный вес. Минимум затрат при максимуме эффекта желает получить каждый человек, желающий изменить свою жизнь в лучшую сторону. И вот, он, ключ в борьбе за стройность и здоровый образ жизни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Fatlock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специальный замок на холодильник, который систематизирует прием пищи, предоставляя допуск только в строго указанное время.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Задавая темп «опустошения» холодильника, у нас появляется возможность задать правильный ритм жизни, необходимый для успешного достижения поставленных целей.</w:t>
            </w:r>
            <w:proofErr w:type="gramEnd"/>
          </w:p>
          <w:p w:rsidR="0001464F" w:rsidRPr="007B48AB" w:rsidRDefault="0001464F" w:rsidP="0001464F">
            <w:pPr>
              <w:shd w:val="clear" w:color="auto" w:fill="FFFFFF"/>
              <w:spacing w:line="278" w:lineRule="exact"/>
              <w:ind w:righ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64F" w:rsidRPr="00E4021B" w:rsidRDefault="0001464F" w:rsidP="0001464F">
            <w:pPr>
              <w:shd w:val="clear" w:color="auto" w:fill="FFFFFF"/>
              <w:spacing w:line="278" w:lineRule="exact"/>
              <w:ind w:righ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464F" w:rsidRPr="00E4021B" w:rsidRDefault="0001464F" w:rsidP="0001464F">
            <w:pPr>
              <w:shd w:val="clear" w:color="auto" w:fill="FFFFFF"/>
              <w:spacing w:line="278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4F" w:rsidRPr="00E4021B" w:rsidRDefault="0001464F" w:rsidP="0001464F">
            <w:pPr>
              <w:shd w:val="clear" w:color="auto" w:fill="FFFFFF"/>
              <w:spacing w:line="278" w:lineRule="exact"/>
              <w:ind w:right="10"/>
              <w:rPr>
                <w:lang w:val="en-US"/>
              </w:rPr>
            </w:pPr>
            <w:r>
              <w:rPr>
                <w:rStyle w:val="hps"/>
                <w:lang/>
              </w:rPr>
              <w:t>Hello,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Kick</w:t>
            </w:r>
            <w:r>
              <w:rPr>
                <w:rStyle w:val="hps"/>
                <w:lang w:val="en-US"/>
              </w:rPr>
              <w:t>starter</w:t>
            </w:r>
            <w:r>
              <w:rPr>
                <w:lang/>
              </w:rPr>
              <w:t xml:space="preserve">! </w:t>
            </w:r>
            <w:r>
              <w:rPr>
                <w:rStyle w:val="hps"/>
                <w:lang/>
              </w:rPr>
              <w:t>Today for your attention I’ll tell you about innovative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device that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will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put an end to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the perennial problem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of body calories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excess.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High hopes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feeding to all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mankind</w:t>
            </w:r>
            <w:r>
              <w:rPr>
                <w:lang/>
              </w:rPr>
              <w:t xml:space="preserve"> </w:t>
            </w:r>
            <w:proofErr w:type="spellStart"/>
            <w:r>
              <w:rPr>
                <w:rStyle w:val="hps"/>
                <w:lang/>
              </w:rPr>
              <w:t>Fatlock</w:t>
            </w:r>
            <w:proofErr w:type="spellEnd"/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impresses with its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original approach to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eliminate such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thing as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overweight.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Minimum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cost of</w:t>
            </w:r>
            <w:r>
              <w:rPr>
                <w:lang/>
              </w:rPr>
              <w:t xml:space="preserve"> maximum </w:t>
            </w:r>
            <w:r>
              <w:rPr>
                <w:rStyle w:val="hps"/>
                <w:lang/>
              </w:rPr>
              <w:t>effect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is desirable to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everyone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who wants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to change their lives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for better.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So here it is</w:t>
            </w:r>
            <w:r>
              <w:rPr>
                <w:lang/>
              </w:rPr>
              <w:t xml:space="preserve"> the key </w:t>
            </w:r>
            <w:r>
              <w:rPr>
                <w:rStyle w:val="hps"/>
                <w:lang/>
              </w:rPr>
              <w:t>in the struggle for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harmony and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healthy lifestyle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 xml:space="preserve">- </w:t>
            </w:r>
            <w:proofErr w:type="spellStart"/>
            <w:r>
              <w:rPr>
                <w:rStyle w:val="hps"/>
                <w:lang/>
              </w:rPr>
              <w:t>Fatlock</w:t>
            </w:r>
            <w:proofErr w:type="spellEnd"/>
            <w:r>
              <w:rPr>
                <w:rStyle w:val="hps"/>
                <w:lang/>
              </w:rPr>
              <w:t xml:space="preserve"> -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a special lock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on the fridge,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which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organizes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meals</w:t>
            </w:r>
            <w:r>
              <w:rPr>
                <w:lang/>
              </w:rPr>
              <w:t xml:space="preserve">, giving </w:t>
            </w:r>
            <w:r>
              <w:rPr>
                <w:rStyle w:val="hps"/>
                <w:lang/>
              </w:rPr>
              <w:t>admission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only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in the strictly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specified time.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Setting the pace to</w:t>
            </w:r>
            <w:r>
              <w:rPr>
                <w:rStyle w:val="atn"/>
                <w:lang/>
              </w:rPr>
              <w:t xml:space="preserve"> "</w:t>
            </w:r>
            <w:r>
              <w:rPr>
                <w:lang/>
              </w:rPr>
              <w:t xml:space="preserve">empty" </w:t>
            </w:r>
            <w:r>
              <w:rPr>
                <w:rStyle w:val="hps"/>
                <w:lang/>
              </w:rPr>
              <w:t>refrigerator</w:t>
            </w:r>
            <w:r>
              <w:rPr>
                <w:lang/>
              </w:rPr>
              <w:t xml:space="preserve">, </w:t>
            </w:r>
            <w:r>
              <w:rPr>
                <w:rStyle w:val="hps"/>
                <w:lang/>
              </w:rPr>
              <w:t>we have an opportunity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to adjust the right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rhythm of our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living necessary for the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lang/>
              </w:rPr>
              <w:t>successful goals achievement.</w:t>
            </w:r>
          </w:p>
        </w:tc>
      </w:tr>
    </w:tbl>
    <w:p w:rsidR="00520D79" w:rsidRPr="0001464F" w:rsidRDefault="00520D79" w:rsidP="0001464F">
      <w:pPr>
        <w:spacing w:before="75" w:after="0" w:line="300" w:lineRule="atLeast"/>
        <w:ind w:firstLine="708"/>
        <w:rPr>
          <w:rFonts w:asciiTheme="minorHAnsi" w:hAnsiTheme="minorHAnsi"/>
          <w:sz w:val="24"/>
          <w:szCs w:val="24"/>
          <w:lang w:val="en-US"/>
        </w:rPr>
      </w:pPr>
    </w:p>
    <w:sectPr w:rsidR="00520D79" w:rsidRPr="0001464F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9A" w:rsidRPr="00ED1E0D" w:rsidRDefault="00197A9A" w:rsidP="00ED1E0D">
      <w:pPr>
        <w:spacing w:after="0" w:line="240" w:lineRule="auto"/>
      </w:pPr>
      <w:r>
        <w:separator/>
      </w:r>
    </w:p>
  </w:endnote>
  <w:endnote w:type="continuationSeparator" w:id="0">
    <w:p w:rsidR="00197A9A" w:rsidRPr="00ED1E0D" w:rsidRDefault="00197A9A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9A" w:rsidRPr="00ED1E0D" w:rsidRDefault="00197A9A" w:rsidP="00ED1E0D">
      <w:pPr>
        <w:spacing w:after="0" w:line="240" w:lineRule="auto"/>
      </w:pPr>
      <w:r>
        <w:separator/>
      </w:r>
    </w:p>
  </w:footnote>
  <w:footnote w:type="continuationSeparator" w:id="0">
    <w:p w:rsidR="00197A9A" w:rsidRPr="00ED1E0D" w:rsidRDefault="00197A9A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072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3E47"/>
    <w:rsid w:val="0001464F"/>
    <w:rsid w:val="00046165"/>
    <w:rsid w:val="0005531B"/>
    <w:rsid w:val="000B17C8"/>
    <w:rsid w:val="001030AF"/>
    <w:rsid w:val="0015256D"/>
    <w:rsid w:val="0015583D"/>
    <w:rsid w:val="00197A9A"/>
    <w:rsid w:val="001A6467"/>
    <w:rsid w:val="0023023B"/>
    <w:rsid w:val="00262A22"/>
    <w:rsid w:val="002637E9"/>
    <w:rsid w:val="002C3CAD"/>
    <w:rsid w:val="002D1FC1"/>
    <w:rsid w:val="002F7F4B"/>
    <w:rsid w:val="00335534"/>
    <w:rsid w:val="003C0F92"/>
    <w:rsid w:val="003E0D36"/>
    <w:rsid w:val="004E097B"/>
    <w:rsid w:val="004E4829"/>
    <w:rsid w:val="00520D79"/>
    <w:rsid w:val="00555410"/>
    <w:rsid w:val="005A4C4D"/>
    <w:rsid w:val="00612B18"/>
    <w:rsid w:val="00633F3E"/>
    <w:rsid w:val="006379F6"/>
    <w:rsid w:val="00643D8A"/>
    <w:rsid w:val="00661948"/>
    <w:rsid w:val="00676AB1"/>
    <w:rsid w:val="0068035E"/>
    <w:rsid w:val="0069135F"/>
    <w:rsid w:val="006C3C78"/>
    <w:rsid w:val="006F73C8"/>
    <w:rsid w:val="00720F26"/>
    <w:rsid w:val="007D5045"/>
    <w:rsid w:val="00811B90"/>
    <w:rsid w:val="008754F1"/>
    <w:rsid w:val="008B3127"/>
    <w:rsid w:val="008E22EC"/>
    <w:rsid w:val="008E69E8"/>
    <w:rsid w:val="00974432"/>
    <w:rsid w:val="00987389"/>
    <w:rsid w:val="00990B50"/>
    <w:rsid w:val="009B2D30"/>
    <w:rsid w:val="009C7293"/>
    <w:rsid w:val="00A54AAD"/>
    <w:rsid w:val="00B107B2"/>
    <w:rsid w:val="00B25A00"/>
    <w:rsid w:val="00B74D60"/>
    <w:rsid w:val="00C63D6C"/>
    <w:rsid w:val="00CA1022"/>
    <w:rsid w:val="00CE0618"/>
    <w:rsid w:val="00DD3AAD"/>
    <w:rsid w:val="00E06EA1"/>
    <w:rsid w:val="00E1075C"/>
    <w:rsid w:val="00E25E83"/>
    <w:rsid w:val="00E76500"/>
    <w:rsid w:val="00ED1E0D"/>
    <w:rsid w:val="00EF5712"/>
    <w:rsid w:val="00F41097"/>
    <w:rsid w:val="00F66B8D"/>
    <w:rsid w:val="00FF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paragraph" w:styleId="af1">
    <w:name w:val="Title"/>
    <w:basedOn w:val="a"/>
    <w:next w:val="a"/>
    <w:link w:val="af2"/>
    <w:uiPriority w:val="10"/>
    <w:qFormat/>
    <w:rsid w:val="00520D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520D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3">
    <w:name w:val="Базовый"/>
    <w:rsid w:val="00555410"/>
    <w:pPr>
      <w:suppressAutoHyphens/>
    </w:pPr>
    <w:rPr>
      <w:rFonts w:ascii="Calibri" w:eastAsia="SimSun" w:hAnsi="Calibri" w:cs="Calibri"/>
    </w:rPr>
  </w:style>
  <w:style w:type="character" w:customStyle="1" w:styleId="-">
    <w:name w:val="Интернет-ссылка"/>
    <w:rsid w:val="00555410"/>
    <w:rPr>
      <w:color w:val="0000FF"/>
      <w:u w:val="single"/>
    </w:rPr>
  </w:style>
  <w:style w:type="character" w:customStyle="1" w:styleId="hps">
    <w:name w:val="hps"/>
    <w:basedOn w:val="a0"/>
    <w:rsid w:val="0001464F"/>
  </w:style>
  <w:style w:type="character" w:customStyle="1" w:styleId="atn">
    <w:name w:val="atn"/>
    <w:basedOn w:val="a0"/>
    <w:rsid w:val="0001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DE333-CED4-4464-8111-E806A5BD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2014-10-13T11:59:00Z</dcterms:created>
  <dcterms:modified xsi:type="dcterms:W3CDTF">2014-10-13T11:59:00Z</dcterms:modified>
</cp:coreProperties>
</file>